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46B" w:rsidRDefault="001B2CA6">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5C146B" w:rsidRDefault="001B2CA6">
      <w:pPr>
        <w:numPr>
          <w:ilvl w:val="0"/>
          <w:numId w:val="1"/>
        </w:numPr>
        <w:pBdr>
          <w:top w:val="nil"/>
          <w:left w:val="nil"/>
          <w:bottom w:val="nil"/>
          <w:right w:val="nil"/>
          <w:between w:val="nil"/>
        </w:pBdr>
        <w:tabs>
          <w:tab w:val="left" w:pos="142"/>
        </w:tabs>
        <w:spacing w:before="120" w:after="240" w:line="240" w:lineRule="auto"/>
        <w:ind w:left="426" w:hanging="426"/>
        <w:rPr>
          <w:rFonts w:ascii="Arial" w:eastAsia="Arial" w:hAnsi="Arial" w:cs="Arial"/>
          <w:b/>
          <w:color w:val="000000"/>
          <w:sz w:val="24"/>
          <w:szCs w:val="24"/>
        </w:rPr>
      </w:pPr>
      <w:r>
        <w:rPr>
          <w:rFonts w:ascii="Arial" w:eastAsia="Arial" w:hAnsi="Arial" w:cs="Arial"/>
          <w:b/>
          <w:color w:val="000000"/>
          <w:sz w:val="24"/>
          <w:szCs w:val="24"/>
        </w:rPr>
        <w:t>Definitions</w:t>
      </w:r>
    </w:p>
    <w:p w:rsidR="005C146B" w:rsidRDefault="001B2CA6">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5C146B">
        <w:tc>
          <w:tcPr>
            <w:tcW w:w="3150"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5C146B">
        <w:tc>
          <w:tcPr>
            <w:tcW w:w="3150"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w:t>
            </w:r>
            <w:r>
              <w:rPr>
                <w:rFonts w:ascii="Arial" w:eastAsia="Arial" w:hAnsi="Arial" w:cs="Arial"/>
                <w:color w:val="000000"/>
                <w:sz w:val="24"/>
                <w:szCs w:val="24"/>
              </w:rPr>
              <w:t xml:space="preserve"> of self-assessment, verified by an independent certification body, under the Cyber Essentials Scheme and is the basic level of assurance;</w:t>
            </w:r>
          </w:p>
        </w:tc>
      </w:tr>
      <w:tr w:rsidR="005C146B">
        <w:tc>
          <w:tcPr>
            <w:tcW w:w="3150"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5C146B" w:rsidRDefault="001B2CA6">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w:t>
            </w:r>
            <w:r w:rsidR="0008430F">
              <w:rPr>
                <w:rFonts w:ascii="Arial" w:eastAsia="Arial" w:hAnsi="Arial" w:cs="Arial"/>
                <w:color w:val="000000"/>
                <w:sz w:val="24"/>
                <w:szCs w:val="24"/>
              </w:rPr>
              <w:t xml:space="preserve"> </w:t>
            </w:r>
            <w:r w:rsidR="0008430F" w:rsidRPr="0008430F">
              <w:rPr>
                <w:rFonts w:ascii="Arial" w:hAnsi="Arial" w:cs="Arial"/>
                <w:sz w:val="24"/>
              </w:rPr>
              <w:t>or the Cyber Essentials Plus Certificate</w:t>
            </w:r>
            <w:r w:rsidRPr="0008430F">
              <w:rPr>
                <w:rFonts w:ascii="Arial" w:eastAsia="Arial" w:hAnsi="Arial" w:cs="Arial"/>
                <w:color w:val="000000"/>
                <w:sz w:val="24"/>
                <w:szCs w:val="24"/>
              </w:rPr>
              <w:t xml:space="preserve"> </w:t>
            </w:r>
            <w:r>
              <w:rPr>
                <w:rFonts w:ascii="Arial" w:eastAsia="Arial" w:hAnsi="Arial" w:cs="Arial"/>
                <w:color w:val="000000"/>
                <w:sz w:val="24"/>
                <w:szCs w:val="24"/>
              </w:rPr>
              <w:t>to be provide</w:t>
            </w:r>
            <w:r>
              <w:rPr>
                <w:rFonts w:ascii="Arial" w:eastAsia="Arial" w:hAnsi="Arial" w:cs="Arial"/>
                <w:color w:val="000000"/>
                <w:sz w:val="24"/>
                <w:szCs w:val="24"/>
              </w:rPr>
              <w:t>d by the Supplier as set out in the Framework Award Form</w:t>
            </w:r>
          </w:p>
        </w:tc>
      </w:tr>
      <w:tr w:rsidR="005C146B">
        <w:tc>
          <w:tcPr>
            <w:tcW w:w="3150"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5C146B">
        <w:tc>
          <w:tcPr>
            <w:tcW w:w="3150"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5C146B" w:rsidRDefault="001B2CA6">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w:t>
            </w:r>
            <w:r>
              <w:rPr>
                <w:rFonts w:ascii="Arial" w:eastAsia="Arial" w:hAnsi="Arial" w:cs="Arial"/>
                <w:color w:val="000000"/>
                <w:sz w:val="24"/>
                <w:szCs w:val="24"/>
              </w:rPr>
              <w:t>ion awarded on the basis of external testing by an independent certification body of the Supplier’s cyber security approach under the Cyber Essentials Scheme and is a more advanced level of assurance.</w:t>
            </w:r>
          </w:p>
        </w:tc>
      </w:tr>
    </w:tbl>
    <w:p w:rsidR="005C146B" w:rsidRDefault="005C146B">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bookmarkStart w:id="0" w:name="_GoBack"/>
    </w:p>
    <w:bookmarkEnd w:id="0"/>
    <w:p w:rsidR="005C146B" w:rsidRDefault="001B2CA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Certification do you need?</w:t>
      </w:r>
    </w:p>
    <w:p w:rsidR="005C146B" w:rsidRDefault="001B2CA6">
      <w:pPr>
        <w:pBdr>
          <w:top w:val="nil"/>
          <w:left w:val="nil"/>
          <w:bottom w:val="nil"/>
          <w:right w:val="nil"/>
          <w:between w:val="nil"/>
        </w:pBdr>
        <w:spacing w:before="120" w:after="120" w:line="240" w:lineRule="auto"/>
        <w:ind w:left="360" w:hanging="504"/>
        <w:rPr>
          <w:rFonts w:ascii="Times New Roman" w:eastAsia="Times New Roman" w:hAnsi="Times New Roman"/>
          <w:color w:val="000000"/>
          <w:sz w:val="24"/>
          <w:szCs w:val="24"/>
        </w:rPr>
      </w:pPr>
      <w:bookmarkStart w:id="1" w:name="_heading=h.gjdgxs" w:colFirst="0" w:colLast="0"/>
      <w:bookmarkEnd w:id="1"/>
      <w:r>
        <w:rPr>
          <w:rFonts w:ascii="Arial" w:eastAsia="Arial" w:hAnsi="Arial" w:cs="Arial"/>
          <w:color w:val="000000"/>
          <w:sz w:val="24"/>
          <w:szCs w:val="24"/>
        </w:rPr>
        <w:t xml:space="preserve">2.1 Where the Framework Award Form requires that the Supplier provide a Cyber Essentials Certificate or Cyber Essentials Plus Certificate prior to the Framework Start </w:t>
      </w:r>
      <w:proofErr w:type="gramStart"/>
      <w:r>
        <w:rPr>
          <w:rFonts w:ascii="Arial" w:eastAsia="Arial" w:hAnsi="Arial" w:cs="Arial"/>
          <w:color w:val="000000"/>
          <w:sz w:val="24"/>
          <w:szCs w:val="24"/>
        </w:rPr>
        <w:t>Date  the</w:t>
      </w:r>
      <w:proofErr w:type="gramEnd"/>
      <w:r>
        <w:rPr>
          <w:rFonts w:ascii="Arial" w:eastAsia="Arial" w:hAnsi="Arial" w:cs="Arial"/>
          <w:color w:val="000000"/>
          <w:sz w:val="24"/>
          <w:szCs w:val="24"/>
        </w:rPr>
        <w:t xml:space="preserve"> Supplier shall provide a valid Cyber Essentials Certificate or Cyber Essentials</w:t>
      </w:r>
      <w:r>
        <w:rPr>
          <w:rFonts w:ascii="Arial" w:eastAsia="Arial" w:hAnsi="Arial" w:cs="Arial"/>
          <w:color w:val="000000"/>
          <w:sz w:val="24"/>
          <w:szCs w:val="24"/>
        </w:rPr>
        <w:t xml:space="preserve"> Plus Certificate to CCS. Where the Supplier fails to comply with this Paragraph it shall be prohibited from commencing the provision of Deliverables under any Contract until such time as the Supplier has evidenced to CCS its compliance with this Paragraph</w:t>
      </w:r>
      <w:r>
        <w:rPr>
          <w:rFonts w:ascii="Arial" w:eastAsia="Arial" w:hAnsi="Arial" w:cs="Arial"/>
          <w:color w:val="000000"/>
          <w:sz w:val="24"/>
          <w:szCs w:val="24"/>
        </w:rPr>
        <w:t xml:space="preserve"> 2.1.</w:t>
      </w:r>
    </w:p>
    <w:p w:rsidR="005C146B" w:rsidRDefault="005C146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p>
    <w:p w:rsidR="005C146B" w:rsidRDefault="001B2CA6">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heading=h.30j0zll" w:colFirst="0" w:colLast="0"/>
      <w:bookmarkEnd w:id="2"/>
      <w:r>
        <w:rPr>
          <w:rFonts w:ascii="Arial" w:eastAsia="Arial" w:hAnsi="Arial" w:cs="Arial"/>
          <w:color w:val="000000"/>
          <w:sz w:val="24"/>
          <w:szCs w:val="24"/>
        </w:rPr>
        <w:t xml:space="preserve">2.2 Where the Supplier continues to Process data during the Contract Period of any Call-Off Contract the Supplier shall deliver to CCS evidence of renewal of the Cyber Essentials Certificate or Cyber Essentials Plus Certificate on </w:t>
      </w:r>
      <w:r>
        <w:rPr>
          <w:rFonts w:ascii="Arial" w:eastAsia="Arial" w:hAnsi="Arial" w:cs="Arial"/>
          <w:color w:val="000000"/>
          <w:sz w:val="24"/>
          <w:szCs w:val="24"/>
        </w:rPr>
        <w:lastRenderedPageBreak/>
        <w:t>each anniversary of the f</w:t>
      </w:r>
      <w:r>
        <w:rPr>
          <w:rFonts w:ascii="Arial" w:eastAsia="Arial" w:hAnsi="Arial" w:cs="Arial"/>
          <w:color w:val="000000"/>
          <w:sz w:val="24"/>
          <w:szCs w:val="24"/>
        </w:rPr>
        <w:t>irst applicable certificate obtained by the Supplier under Paragraph 2.1.</w:t>
      </w:r>
    </w:p>
    <w:p w:rsidR="005C146B" w:rsidRDefault="001B2CA6">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w:t>
      </w:r>
      <w:r>
        <w:rPr>
          <w:rFonts w:ascii="Arial" w:eastAsia="Arial" w:hAnsi="Arial" w:cs="Arial"/>
          <w:color w:val="000000"/>
          <w:sz w:val="24"/>
          <w:szCs w:val="24"/>
        </w:rPr>
        <w:t>ntract, the Supplier shall deliver to CCS evidence of:</w:t>
      </w:r>
    </w:p>
    <w:p w:rsidR="005C146B" w:rsidRDefault="001B2CA6">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5C146B" w:rsidRDefault="001B2CA6">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w:t>
      </w:r>
      <w:r>
        <w:rPr>
          <w:rFonts w:ascii="Arial" w:eastAsia="Arial" w:hAnsi="Arial" w:cs="Arial"/>
          <w:color w:val="000000"/>
          <w:sz w:val="24"/>
          <w:szCs w:val="24"/>
        </w:rPr>
        <w:t>ry of the first Cyber Essentials Scheme certificate obtained by the Supplier under Paragraph 2.1</w:t>
      </w:r>
    </w:p>
    <w:p w:rsidR="005C146B" w:rsidRDefault="001B2CA6">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w:t>
      </w:r>
      <w:r>
        <w:rPr>
          <w:rFonts w:ascii="Arial" w:eastAsia="Arial" w:hAnsi="Arial" w:cs="Arial"/>
          <w:color w:val="000000"/>
          <w:sz w:val="24"/>
          <w:szCs w:val="24"/>
        </w:rPr>
        <w:t>efault.</w:t>
      </w:r>
    </w:p>
    <w:p w:rsidR="005C146B" w:rsidRDefault="001B2CA6">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Process Cyber Essentials Data contain provisions no less onerous on the Subcontractors than those imposed on the Supplier under this Contract in respect of the Cyber Essen</w:t>
      </w:r>
      <w:r>
        <w:rPr>
          <w:rFonts w:ascii="Arial" w:eastAsia="Arial" w:hAnsi="Arial" w:cs="Arial"/>
          <w:color w:val="000000"/>
          <w:sz w:val="24"/>
          <w:szCs w:val="24"/>
        </w:rPr>
        <w:t xml:space="preserve">tials Scheme under Paragraph 2.1 of this Schedule. </w:t>
      </w:r>
    </w:p>
    <w:p w:rsidR="005C146B" w:rsidRDefault="001B2CA6">
      <w:pPr>
        <w:pBdr>
          <w:top w:val="nil"/>
          <w:left w:val="nil"/>
          <w:bottom w:val="nil"/>
          <w:right w:val="nil"/>
          <w:between w:val="nil"/>
        </w:pBdr>
        <w:spacing w:before="120" w:after="120" w:line="240" w:lineRule="auto"/>
        <w:ind w:left="792" w:hanging="360"/>
        <w:rPr>
          <w:rFonts w:ascii="Arial" w:eastAsia="Arial" w:hAnsi="Arial" w:cs="Arial"/>
          <w:sz w:val="24"/>
          <w:szCs w:val="24"/>
        </w:rPr>
      </w:pPr>
      <w:r>
        <w:rPr>
          <w:rFonts w:ascii="Arial" w:eastAsia="Arial" w:hAnsi="Arial" w:cs="Arial"/>
          <w:color w:val="000000"/>
          <w:sz w:val="24"/>
          <w:szCs w:val="24"/>
        </w:rPr>
        <w:t>2.6 This Schedule shall survive termination or expiry of this Contract and each and any Call-Off Contract.</w:t>
      </w:r>
    </w:p>
    <w:sectPr w:rsidR="005C146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CA6" w:rsidRDefault="001B2CA6">
      <w:pPr>
        <w:spacing w:after="0" w:line="240" w:lineRule="auto"/>
      </w:pPr>
      <w:r>
        <w:separator/>
      </w:r>
    </w:p>
  </w:endnote>
  <w:endnote w:type="continuationSeparator" w:id="0">
    <w:p w:rsidR="001B2CA6" w:rsidRDefault="001B2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46B" w:rsidRDefault="001B2C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5C146B" w:rsidRDefault="001B2CA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8430F">
      <w:rPr>
        <w:rFonts w:ascii="Arial" w:eastAsia="Arial" w:hAnsi="Arial" w:cs="Arial"/>
        <w:color w:val="000000"/>
        <w:sz w:val="20"/>
        <w:szCs w:val="20"/>
      </w:rPr>
      <w:fldChar w:fldCharType="separate"/>
    </w:r>
    <w:r w:rsidR="0008430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C146B" w:rsidRDefault="001B2CA6">
    <w:pPr>
      <w:tabs>
        <w:tab w:val="center" w:pos="4513"/>
        <w:tab w:val="right" w:pos="9026"/>
      </w:tabs>
      <w:spacing w:after="0"/>
      <w:rPr>
        <w:rFonts w:ascii="Arial" w:eastAsia="Arial" w:hAnsi="Arial" w:cs="Arial"/>
        <w:color w:val="BFBFBF"/>
        <w:sz w:val="20"/>
        <w:szCs w:val="20"/>
      </w:rPr>
    </w:pPr>
    <w:r>
      <w:rPr>
        <w:rFonts w:ascii="Arial" w:eastAsia="Arial" w:hAnsi="Arial" w:cs="Arial"/>
        <w:sz w:val="20"/>
        <w:szCs w:val="20"/>
      </w:rPr>
      <w:t>Model Version v3.</w:t>
    </w:r>
    <w:r w:rsidR="0008430F">
      <w:rPr>
        <w:rFonts w:ascii="Arial" w:eastAsia="Arial" w:hAnsi="Arial" w:cs="Arial"/>
        <w:sz w:val="20"/>
        <w:szCs w:val="20"/>
      </w:rPr>
      <w:t>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46B" w:rsidRDefault="001B2CA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C146B" w:rsidRDefault="001B2CA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C146B" w:rsidRDefault="001B2CA6">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CA6" w:rsidRDefault="001B2CA6">
      <w:pPr>
        <w:spacing w:after="0" w:line="240" w:lineRule="auto"/>
      </w:pPr>
      <w:r>
        <w:separator/>
      </w:r>
    </w:p>
  </w:footnote>
  <w:footnote w:type="continuationSeparator" w:id="0">
    <w:p w:rsidR="001B2CA6" w:rsidRDefault="001B2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46B" w:rsidRDefault="001B2C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w:t>
    </w:r>
    <w:r>
      <w:rPr>
        <w:rFonts w:ascii="Arial" w:eastAsia="Arial" w:hAnsi="Arial" w:cs="Arial"/>
        <w:b/>
        <w:sz w:val="20"/>
        <w:szCs w:val="20"/>
      </w:rPr>
      <w:t>s</w:t>
    </w:r>
    <w:r>
      <w:rPr>
        <w:rFonts w:ascii="Arial" w:eastAsia="Arial" w:hAnsi="Arial" w:cs="Arial"/>
        <w:b/>
        <w:color w:val="000000"/>
        <w:sz w:val="20"/>
        <w:szCs w:val="20"/>
      </w:rPr>
      <w:t xml:space="preserve"> Scheme)</w:t>
    </w:r>
  </w:p>
  <w:p w:rsidR="005C146B" w:rsidRDefault="001B2CA6">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46B" w:rsidRDefault="001B2CA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5C146B" w:rsidRDefault="001B2CA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1019E"/>
    <w:multiLevelType w:val="multilevel"/>
    <w:tmpl w:val="5606B0F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537092B"/>
    <w:multiLevelType w:val="multilevel"/>
    <w:tmpl w:val="BAE0BD3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6B"/>
    <w:rsid w:val="0008430F"/>
    <w:rsid w:val="001B2CA6"/>
    <w:rsid w:val="005C14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11FDB"/>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823"/>
    <w:rPr>
      <w:rFonts w:cs="Times New Roman"/>
    </w:rPr>
  </w:style>
  <w:style w:type="paragraph" w:styleId="Heading1">
    <w:name w:val="heading 1"/>
    <w:basedOn w:val="Normal"/>
    <w:next w:val="Normal"/>
    <w:uiPriority w:val="9"/>
    <w:qFormat/>
    <w:rsid w:val="003918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918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918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918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91823"/>
    <w:pPr>
      <w:keepNext/>
      <w:keepLines/>
      <w:spacing w:before="220" w:after="40"/>
      <w:outlineLvl w:val="4"/>
    </w:pPr>
    <w:rPr>
      <w:b/>
    </w:rPr>
  </w:style>
  <w:style w:type="paragraph" w:styleId="Heading6">
    <w:name w:val="heading 6"/>
    <w:basedOn w:val="Normal"/>
    <w:next w:val="Normal"/>
    <w:uiPriority w:val="9"/>
    <w:semiHidden/>
    <w:unhideWhenUsed/>
    <w:qFormat/>
    <w:rsid w:val="003918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918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391823"/>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91823"/>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rsid w:val="00391823"/>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rsid w:val="00391823"/>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5C7695"/>
    <w:pPr>
      <w:spacing w:after="0" w:line="240" w:lineRule="auto"/>
    </w:pPr>
    <w:rPr>
      <w:rFonts w:cs="Times New Roman"/>
    </w:rPr>
  </w:style>
  <w:style w:type="paragraph" w:styleId="NormalWeb">
    <w:name w:val="Normal (Web)"/>
    <w:basedOn w:val="Normal"/>
    <w:uiPriority w:val="99"/>
    <w:semiHidden/>
    <w:unhideWhenUsed/>
    <w:rsid w:val="00CC7718"/>
    <w:pPr>
      <w:spacing w:before="100" w:beforeAutospacing="1" w:after="100" w:afterAutospacing="1" w:line="240" w:lineRule="auto"/>
    </w:pPr>
    <w:rPr>
      <w:rFonts w:ascii="Times New Roman" w:eastAsia="Times New Roman" w:hAnsi="Times New Roman"/>
      <w:sz w:val="24"/>
      <w:szCs w:val="24"/>
    </w:r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biaRwEbe7t6xskDhds8kTOlbIA==">AMUW2mWNplQfrymuA7nS1EPr9E7CXzBNVkAvRyAYDqe3QwIdk5Urxe5kIjumeN2pD2Gx1mwXyOm+qvUAs5+idKNmIIxPDBfAYgZUS+c546h/+g+mFHxzpNYEtODgDWT+4IkuJH6ggin2WoXXH+r1f81wpUx8DysgkastIzl3jle12YYc8+cfcDbaEUXa/8g/WAAi9pfq1W1s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2022-02-28T16:56:00Z</dcterms:created>
  <dcterms:modified xsi:type="dcterms:W3CDTF">2022-04-07T14:44:00Z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